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5B09" w14:textId="77777777" w:rsidR="002801CF" w:rsidRPr="002F3244" w:rsidRDefault="002801CF" w:rsidP="002801CF">
      <w:pPr>
        <w:pStyle w:val="3Policytitle"/>
        <w:rPr>
          <w:rFonts w:ascii="Calibri" w:hAnsi="Calibri" w:cs="Calibri"/>
        </w:rPr>
      </w:pPr>
    </w:p>
    <w:p w14:paraId="0524F656" w14:textId="77777777" w:rsidR="002801CF" w:rsidRPr="002F3244" w:rsidRDefault="002801CF" w:rsidP="002801CF">
      <w:pPr>
        <w:pStyle w:val="3Policytitle"/>
        <w:jc w:val="center"/>
        <w:rPr>
          <w:rFonts w:ascii="Calibri" w:hAnsi="Calibri" w:cs="Calibri"/>
          <w:color w:val="215E99"/>
        </w:rPr>
      </w:pPr>
      <w:r w:rsidRPr="002F3244">
        <w:rPr>
          <w:rFonts w:ascii="Calibri" w:hAnsi="Calibri" w:cs="Calibri"/>
          <w:noProof/>
          <w:color w:val="215E99"/>
        </w:rPr>
        <w:drawing>
          <wp:anchor distT="0" distB="0" distL="114300" distR="114300" simplePos="0" relativeHeight="251660288" behindDoc="0" locked="0" layoutInCell="1" allowOverlap="1" wp14:anchorId="24074824" wp14:editId="46674F3D">
            <wp:simplePos x="0" y="0"/>
            <wp:positionH relativeFrom="margin">
              <wp:align>center</wp:align>
            </wp:positionH>
            <wp:positionV relativeFrom="paragraph">
              <wp:posOffset>276860</wp:posOffset>
            </wp:positionV>
            <wp:extent cx="4072890" cy="1918335"/>
            <wp:effectExtent l="0" t="0" r="3810" b="5715"/>
            <wp:wrapSquare wrapText="bothSides"/>
            <wp:docPr id="7929650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650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r="34212"/>
                    <a:stretch>
                      <a:fillRect/>
                    </a:stretch>
                  </pic:blipFill>
                  <pic:spPr bwMode="auto">
                    <a:xfrm>
                      <a:off x="0" y="0"/>
                      <a:ext cx="4072890" cy="191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AF41E" w14:textId="77777777" w:rsidR="002801CF" w:rsidRPr="002F3244" w:rsidRDefault="002801CF" w:rsidP="002801CF">
      <w:pPr>
        <w:pStyle w:val="3Policytitle"/>
        <w:jc w:val="center"/>
        <w:rPr>
          <w:rFonts w:ascii="Calibri" w:hAnsi="Calibri" w:cs="Calibri"/>
          <w:color w:val="215E99"/>
        </w:rPr>
      </w:pPr>
    </w:p>
    <w:p w14:paraId="1D44098D" w14:textId="77777777" w:rsidR="002801CF" w:rsidRPr="002F3244" w:rsidRDefault="002801CF" w:rsidP="002801CF">
      <w:pPr>
        <w:spacing w:after="0"/>
        <w:jc w:val="center"/>
        <w:rPr>
          <w:b/>
          <w:color w:val="0F4761"/>
          <w:sz w:val="44"/>
          <w:szCs w:val="44"/>
        </w:rPr>
      </w:pPr>
    </w:p>
    <w:p w14:paraId="562F3A5E" w14:textId="77777777" w:rsidR="002801CF" w:rsidRPr="002F3244" w:rsidRDefault="002801CF" w:rsidP="002801CF">
      <w:pPr>
        <w:spacing w:after="0"/>
        <w:jc w:val="center"/>
        <w:rPr>
          <w:b/>
          <w:color w:val="0F4761"/>
          <w:sz w:val="44"/>
          <w:szCs w:val="44"/>
        </w:rPr>
      </w:pPr>
    </w:p>
    <w:p w14:paraId="6CDF0150" w14:textId="77777777" w:rsidR="002801CF" w:rsidRDefault="002801CF" w:rsidP="002801CF">
      <w:pPr>
        <w:spacing w:after="0"/>
        <w:jc w:val="center"/>
        <w:rPr>
          <w:rFonts w:ascii="Letter-join Basic 40" w:hAnsi="Letter-join Basic 40"/>
          <w:b/>
          <w:color w:val="0F4761"/>
          <w:sz w:val="48"/>
          <w:szCs w:val="48"/>
          <w14:shadow w14:blurRad="50800" w14:dist="38100" w14:dir="5400000" w14:sx="100000" w14:sy="100000" w14:kx="0" w14:ky="0" w14:algn="t">
            <w14:srgbClr w14:val="000000">
              <w14:alpha w14:val="60000"/>
            </w14:srgbClr>
          </w14:shadow>
        </w:rPr>
      </w:pPr>
    </w:p>
    <w:p w14:paraId="424239BF" w14:textId="77777777" w:rsidR="002801CF" w:rsidRPr="002801CF" w:rsidRDefault="002801CF" w:rsidP="002801CF">
      <w:pPr>
        <w:spacing w:after="0"/>
        <w:jc w:val="center"/>
        <w:rPr>
          <w:rFonts w:ascii="Letter-join Basic 40" w:hAnsi="Letter-join Basic 40"/>
          <w:b/>
          <w:color w:val="365F91" w:themeColor="accent1" w:themeShade="BF"/>
          <w:sz w:val="48"/>
          <w:szCs w:val="48"/>
          <w14:shadow w14:blurRad="50800" w14:dist="38100" w14:dir="5400000" w14:sx="100000" w14:sy="100000" w14:kx="0" w14:ky="0" w14:algn="t">
            <w14:srgbClr w14:val="000000">
              <w14:alpha w14:val="60000"/>
            </w14:srgbClr>
          </w14:shadow>
        </w:rPr>
      </w:pPr>
    </w:p>
    <w:p w14:paraId="01AE2C95" w14:textId="35ABEA0C" w:rsidR="002801CF" w:rsidRPr="002801CF" w:rsidRDefault="002801CF" w:rsidP="002801CF">
      <w:pPr>
        <w:spacing w:after="0"/>
        <w:jc w:val="center"/>
        <w:rPr>
          <w:rFonts w:ascii="Letter-join Basic 40" w:hAnsi="Letter-join Basic 40"/>
          <w:b/>
          <w:color w:val="365F91" w:themeColor="accent1" w:themeShade="BF"/>
          <w:sz w:val="48"/>
          <w:szCs w:val="48"/>
          <w14:shadow w14:blurRad="50800" w14:dist="38100" w14:dir="5400000" w14:sx="100000" w14:sy="100000" w14:kx="0" w14:ky="0" w14:algn="t">
            <w14:srgbClr w14:val="000000">
              <w14:alpha w14:val="60000"/>
            </w14:srgbClr>
          </w14:shadow>
        </w:rPr>
      </w:pPr>
      <w:r w:rsidRPr="002801CF">
        <w:rPr>
          <w:rFonts w:ascii="Letter-join Basic 40" w:hAnsi="Letter-join Basic 40"/>
          <w:b/>
          <w:color w:val="365F91" w:themeColor="accent1" w:themeShade="BF"/>
          <w:sz w:val="48"/>
          <w:szCs w:val="48"/>
          <w14:shadow w14:blurRad="50800" w14:dist="38100" w14:dir="5400000" w14:sx="100000" w14:sy="100000" w14:kx="0" w14:ky="0" w14:algn="t">
            <w14:srgbClr w14:val="000000">
              <w14:alpha w14:val="60000"/>
            </w14:srgbClr>
          </w14:shadow>
        </w:rPr>
        <w:t xml:space="preserve">Our School Vision </w:t>
      </w:r>
    </w:p>
    <w:p w14:paraId="11F0FB97" w14:textId="77777777" w:rsidR="002801CF" w:rsidRPr="002801CF" w:rsidRDefault="002801CF" w:rsidP="002801CF">
      <w:pPr>
        <w:spacing w:after="0"/>
        <w:jc w:val="center"/>
        <w:rPr>
          <w:rFonts w:ascii="Letter-join Basic 40" w:hAnsi="Letter-join Basic 40"/>
          <w:bCs/>
          <w:color w:val="365F91" w:themeColor="accent1" w:themeShade="BF"/>
          <w:sz w:val="48"/>
          <w:szCs w:val="48"/>
        </w:rPr>
      </w:pPr>
      <w:r w:rsidRPr="002801CF">
        <w:rPr>
          <w:rFonts w:ascii="Letter-join Basic 40" w:hAnsi="Letter-join Basic 40"/>
          <w:bCs/>
          <w:color w:val="365F91" w:themeColor="accent1" w:themeShade="BF"/>
          <w:sz w:val="48"/>
          <w:szCs w:val="48"/>
        </w:rPr>
        <w:t xml:space="preserve">‘Rise up, take courage and do it!’ </w:t>
      </w:r>
    </w:p>
    <w:p w14:paraId="64F090D2" w14:textId="77777777" w:rsidR="002801CF" w:rsidRPr="002801CF" w:rsidRDefault="002801CF" w:rsidP="002801CF">
      <w:pPr>
        <w:spacing w:after="0"/>
        <w:jc w:val="center"/>
        <w:rPr>
          <w:rFonts w:ascii="Letter-join Basic 40" w:hAnsi="Letter-join Basic 40"/>
          <w:bCs/>
          <w:color w:val="365F91" w:themeColor="accent1" w:themeShade="BF"/>
          <w:sz w:val="48"/>
          <w:szCs w:val="48"/>
        </w:rPr>
      </w:pPr>
      <w:r w:rsidRPr="002801CF">
        <w:rPr>
          <w:rFonts w:ascii="Letter-join Basic 40" w:hAnsi="Letter-join Basic 40"/>
          <w:bCs/>
          <w:color w:val="365F91" w:themeColor="accent1" w:themeShade="BF"/>
          <w:sz w:val="48"/>
          <w:szCs w:val="48"/>
        </w:rPr>
        <w:t>Ezra 10:4</w:t>
      </w:r>
    </w:p>
    <w:p w14:paraId="7BF0A546" w14:textId="3FBF359C" w:rsidR="002801CF" w:rsidRPr="002801CF" w:rsidRDefault="002801CF" w:rsidP="002801CF">
      <w:pPr>
        <w:spacing w:after="0"/>
        <w:jc w:val="center"/>
        <w:rPr>
          <w:rFonts w:ascii="Letter-join Basic 40" w:hAnsi="Letter-join Basic 40"/>
          <w:b/>
          <w:color w:val="365F91" w:themeColor="accent1" w:themeShade="BF"/>
          <w:sz w:val="48"/>
          <w:szCs w:val="48"/>
          <w14:shadow w14:blurRad="50800" w14:dist="38100" w14:dir="5400000" w14:sx="100000" w14:sy="100000" w14:kx="0" w14:ky="0" w14:algn="t">
            <w14:srgbClr w14:val="000000">
              <w14:alpha w14:val="60000"/>
            </w14:srgbClr>
          </w14:shadow>
        </w:rPr>
      </w:pPr>
      <w:r w:rsidRPr="002801CF">
        <w:rPr>
          <w:rFonts w:ascii="Letter-join Basic 40" w:hAnsi="Letter-join Basic 40"/>
          <w:b/>
          <w:color w:val="365F91" w:themeColor="accent1" w:themeShade="BF"/>
          <w:sz w:val="48"/>
          <w:szCs w:val="48"/>
          <w14:shadow w14:blurRad="50800" w14:dist="38100" w14:dir="5400000" w14:sx="100000" w14:sy="100000" w14:kx="0" w14:ky="0" w14:algn="t">
            <w14:srgbClr w14:val="000000">
              <w14:alpha w14:val="60000"/>
            </w14:srgbClr>
          </w14:shadow>
        </w:rPr>
        <w:t xml:space="preserve">Our School Values </w:t>
      </w:r>
    </w:p>
    <w:p w14:paraId="5A01583A" w14:textId="77777777" w:rsidR="002801CF" w:rsidRPr="002801CF" w:rsidRDefault="002801CF" w:rsidP="002801CF">
      <w:pPr>
        <w:spacing w:after="0"/>
        <w:jc w:val="center"/>
        <w:rPr>
          <w:rFonts w:ascii="Letter-join Basic 40" w:hAnsi="Letter-join Basic 40"/>
          <w:bCs/>
          <w:color w:val="365F91" w:themeColor="accent1" w:themeShade="BF"/>
          <w:sz w:val="48"/>
          <w:szCs w:val="48"/>
        </w:rPr>
      </w:pPr>
      <w:r w:rsidRPr="002801CF">
        <w:rPr>
          <w:rFonts w:ascii="Letter-join Basic 40" w:hAnsi="Letter-join Basic 40"/>
          <w:bCs/>
          <w:color w:val="365F91" w:themeColor="accent1" w:themeShade="BF"/>
          <w:sz w:val="48"/>
          <w:szCs w:val="48"/>
        </w:rPr>
        <w:t>Hope, Courage and Perseverance</w:t>
      </w:r>
    </w:p>
    <w:p w14:paraId="5C2B27A7" w14:textId="71DF49B5" w:rsidR="005A4163" w:rsidRPr="002801CF" w:rsidRDefault="005A4163">
      <w:pPr>
        <w:jc w:val="center"/>
        <w:rPr>
          <w:rFonts w:ascii="Letter-join No-Lead 40" w:hAnsi="Letter-join No-Lead 40"/>
          <w:color w:val="365F91" w:themeColor="accent1" w:themeShade="BF"/>
        </w:rPr>
      </w:pPr>
    </w:p>
    <w:p w14:paraId="7E9D074F" w14:textId="77777777" w:rsidR="005A4163" w:rsidRPr="002801CF" w:rsidRDefault="005A4163">
      <w:pPr>
        <w:rPr>
          <w:rFonts w:ascii="Letter-join No-Lead 40" w:hAnsi="Letter-join No-Lead 40"/>
          <w:color w:val="365F91" w:themeColor="accent1" w:themeShade="BF"/>
        </w:rPr>
      </w:pPr>
    </w:p>
    <w:p w14:paraId="53801B9F" w14:textId="09574899" w:rsidR="002801CF" w:rsidRDefault="00653029" w:rsidP="002801CF">
      <w:pPr>
        <w:pStyle w:val="Heading2"/>
        <w:jc w:val="center"/>
        <w:rPr>
          <w:rFonts w:ascii="Letter-join No-Lead 40" w:hAnsi="Letter-join No-Lead 40"/>
          <w:color w:val="365F91" w:themeColor="accent1" w:themeShade="BF"/>
          <w:sz w:val="52"/>
          <w:szCs w:val="52"/>
        </w:rPr>
      </w:pPr>
      <w:r>
        <w:rPr>
          <w:rFonts w:ascii="Letter-join No-Lead 40" w:hAnsi="Letter-join No-Lead 40"/>
          <w:color w:val="365F91" w:themeColor="accent1" w:themeShade="BF"/>
          <w:sz w:val="52"/>
          <w:szCs w:val="52"/>
        </w:rPr>
        <w:t>Visitors</w:t>
      </w:r>
      <w:r w:rsidR="002801CF" w:rsidRPr="002801CF">
        <w:rPr>
          <w:rFonts w:ascii="Letter-join No-Lead 40" w:hAnsi="Letter-join No-Lead 40"/>
          <w:color w:val="365F91" w:themeColor="accent1" w:themeShade="BF"/>
          <w:sz w:val="52"/>
          <w:szCs w:val="52"/>
        </w:rPr>
        <w:t xml:space="preserve"> Policy</w:t>
      </w:r>
    </w:p>
    <w:p w14:paraId="31E659D2" w14:textId="737E6606" w:rsidR="002801CF" w:rsidRPr="002801CF" w:rsidRDefault="002801CF" w:rsidP="002801CF">
      <w:pPr>
        <w:pStyle w:val="Heading2"/>
        <w:jc w:val="center"/>
        <w:rPr>
          <w:rFonts w:ascii="Letter-join No-Lead 40" w:hAnsi="Letter-join No-Lead 40"/>
          <w:color w:val="365F91" w:themeColor="accent1" w:themeShade="BF"/>
          <w:sz w:val="52"/>
          <w:szCs w:val="52"/>
        </w:rPr>
      </w:pPr>
      <w:r>
        <w:rPr>
          <w:rFonts w:ascii="Letter-join No-Lead 40" w:hAnsi="Letter-join No-Lead 40"/>
          <w:color w:val="365F91" w:themeColor="accent1" w:themeShade="BF"/>
          <w:sz w:val="52"/>
          <w:szCs w:val="52"/>
        </w:rPr>
        <w:t>March 202</w:t>
      </w:r>
      <w:r w:rsidR="00656D72">
        <w:rPr>
          <w:rFonts w:ascii="Letter-join No-Lead 40" w:hAnsi="Letter-join No-Lead 40"/>
          <w:color w:val="365F91" w:themeColor="accent1" w:themeShade="BF"/>
          <w:sz w:val="52"/>
          <w:szCs w:val="52"/>
        </w:rPr>
        <w:t>5</w:t>
      </w:r>
    </w:p>
    <w:p w14:paraId="16E2A7E6" w14:textId="77777777" w:rsidR="002801CF" w:rsidRDefault="002801CF" w:rsidP="002801CF">
      <w:pPr>
        <w:pStyle w:val="Heading2"/>
        <w:jc w:val="center"/>
        <w:rPr>
          <w:rFonts w:ascii="Letter-join No-Lead 40" w:hAnsi="Letter-join No-Lead 40"/>
          <w:color w:val="365F91" w:themeColor="accent1" w:themeShade="BF"/>
        </w:rPr>
      </w:pPr>
    </w:p>
    <w:p w14:paraId="78A36D09" w14:textId="77777777" w:rsidR="002801CF" w:rsidRDefault="002801CF">
      <w:pPr>
        <w:pStyle w:val="Heading2"/>
        <w:rPr>
          <w:rFonts w:ascii="Letter-join No-Lead 40" w:hAnsi="Letter-join No-Lead 40"/>
        </w:rPr>
      </w:pPr>
    </w:p>
    <w:p w14:paraId="331387DA" w14:textId="77777777" w:rsidR="002801CF" w:rsidRDefault="002801CF">
      <w:pPr>
        <w:pStyle w:val="Heading2"/>
        <w:rPr>
          <w:rFonts w:ascii="Letter-join No-Lead 40" w:hAnsi="Letter-join No-Lead 40"/>
          <w:color w:val="365F91" w:themeColor="accent1" w:themeShade="BF"/>
          <w:sz w:val="24"/>
          <w:szCs w:val="24"/>
        </w:rPr>
      </w:pPr>
    </w:p>
    <w:p w14:paraId="31386638" w14:textId="11ACF3D9"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lastRenderedPageBreak/>
        <w:t>Introduction</w:t>
      </w:r>
    </w:p>
    <w:p w14:paraId="5BB63986" w14:textId="74194EA2" w:rsidR="005A4163" w:rsidRPr="002801CF" w:rsidRDefault="00595408">
      <w:pPr>
        <w:rPr>
          <w:rFonts w:ascii="Letter-join No-Lead 40" w:hAnsi="Letter-join No-Lead 40"/>
        </w:rPr>
      </w:pPr>
      <w:r w:rsidRPr="002801CF">
        <w:rPr>
          <w:rFonts w:ascii="Letter-join No-Lead 40" w:hAnsi="Letter-join No-Lead 40"/>
        </w:rPr>
        <w:t xml:space="preserve">At </w:t>
      </w:r>
      <w:r w:rsidR="002801CF" w:rsidRPr="002801CF">
        <w:rPr>
          <w:rFonts w:ascii="Letter-join No-Lead 40" w:hAnsi="Letter-join No-Lead 40"/>
        </w:rPr>
        <w:t>Madron Daniel Church of England Nursery and Primary School</w:t>
      </w:r>
      <w:r w:rsidRPr="002801CF">
        <w:rPr>
          <w:rFonts w:ascii="Letter-join No-Lead 40" w:hAnsi="Letter-join No-Lead 40"/>
        </w:rPr>
        <w:t xml:space="preserve">, we are committed to offering an inclusive and nurturing educational environment that aligns with the doctrines and values of the Church of England. This </w:t>
      </w:r>
      <w:r w:rsidR="000C1E9B">
        <w:rPr>
          <w:rFonts w:ascii="Letter-join No-Lead 40" w:hAnsi="Letter-join No-Lead 40"/>
        </w:rPr>
        <w:t>p</w:t>
      </w:r>
      <w:r w:rsidRPr="002801CF">
        <w:rPr>
          <w:rFonts w:ascii="Letter-join No-Lead 40" w:hAnsi="Letter-join No-Lead 40"/>
        </w:rPr>
        <w:t xml:space="preserve">olicy aims to establish guidelines for all visitors entering our school premises, ensuring that their presence supports our mission and does not contravene our Christian ethos. </w:t>
      </w:r>
    </w:p>
    <w:p w14:paraId="78C9B8F2" w14:textId="77777777" w:rsidR="005A4163" w:rsidRPr="002801CF" w:rsidRDefault="00595408">
      <w:pPr>
        <w:rPr>
          <w:rFonts w:ascii="Letter-join No-Lead 40" w:hAnsi="Letter-join No-Lead 40"/>
        </w:rPr>
      </w:pPr>
      <w:r w:rsidRPr="002801CF">
        <w:rPr>
          <w:rFonts w:ascii="Letter-join No-Lead 40" w:hAnsi="Letter-join No-Lead 40"/>
        </w:rPr>
        <w:t xml:space="preserve">Our school </w:t>
      </w:r>
      <w:proofErr w:type="spellStart"/>
      <w:r w:rsidRPr="002801CF">
        <w:rPr>
          <w:rFonts w:ascii="Letter-join No-Lead 40" w:hAnsi="Letter-join No-Lead 40"/>
        </w:rPr>
        <w:t>recognises</w:t>
      </w:r>
      <w:proofErr w:type="spellEnd"/>
      <w:r w:rsidRPr="002801CF">
        <w:rPr>
          <w:rFonts w:ascii="Letter-join No-Lead 40" w:hAnsi="Letter-join No-Lead 40"/>
        </w:rPr>
        <w:t xml:space="preserve"> the importance of welcoming visitors who can contribute positively to our pupils' learning experiences. However, it is imperative that all visitors respect our faith-based principles and do not introduce or promote beliefs that contradict the Church of England's teachings. </w:t>
      </w:r>
    </w:p>
    <w:p w14:paraId="6DC91200" w14:textId="5736C872" w:rsidR="005A4163" w:rsidRPr="002801CF" w:rsidRDefault="00595408">
      <w:pPr>
        <w:rPr>
          <w:rFonts w:ascii="Letter-join No-Lead 40" w:hAnsi="Letter-join No-Lead 40"/>
        </w:rPr>
      </w:pPr>
      <w:r w:rsidRPr="002801CF">
        <w:rPr>
          <w:rFonts w:ascii="Letter-join No-Lead 40" w:hAnsi="Letter-join No-Lead 40"/>
        </w:rPr>
        <w:t xml:space="preserve">This policy has been developed in conjunction with best practices for the management of visitors in schools as highlighted in the document provided by </w:t>
      </w:r>
      <w:r w:rsidR="00D569A4" w:rsidRPr="002801CF">
        <w:rPr>
          <w:rFonts w:ascii="Letter-join No-Lead 40" w:hAnsi="Letter-join No-Lead 40"/>
          <w:i/>
          <w:iCs/>
        </w:rPr>
        <w:t>NATRE – Religious Believers Visiting Schools: Guidance and a Code of Conduct</w:t>
      </w:r>
      <w:r w:rsidR="00D569A4" w:rsidRPr="002801CF">
        <w:rPr>
          <w:rFonts w:ascii="Letter-join No-Lead 40" w:hAnsi="Letter-join No-Lead 40"/>
        </w:rPr>
        <w:t xml:space="preserve">, 2007, </w:t>
      </w:r>
      <w:r w:rsidRPr="002801CF">
        <w:rPr>
          <w:rFonts w:ascii="Letter-join No-Lead 40" w:hAnsi="Letter-join No-Lead 40"/>
        </w:rPr>
        <w:t xml:space="preserve">and is tailored to reflect the unique nature of Church of England primary schools. </w:t>
      </w:r>
    </w:p>
    <w:p w14:paraId="55C46E07"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Purpose of the Policy</w:t>
      </w:r>
    </w:p>
    <w:p w14:paraId="6BBDEF43" w14:textId="675E4C06" w:rsidR="005A4163" w:rsidRPr="002801CF" w:rsidRDefault="00595408">
      <w:pPr>
        <w:rPr>
          <w:rFonts w:ascii="Letter-join No-Lead 40" w:hAnsi="Letter-join No-Lead 40"/>
        </w:rPr>
      </w:pPr>
      <w:r w:rsidRPr="002801CF">
        <w:rPr>
          <w:rFonts w:ascii="Letter-join No-Lead 40" w:hAnsi="Letter-join No-Lead 40"/>
        </w:rPr>
        <w:t xml:space="preserve">The primary purpose of this policy is to ensure that all visitors who come to </w:t>
      </w:r>
      <w:r w:rsidR="002801CF" w:rsidRPr="002801CF">
        <w:rPr>
          <w:rFonts w:ascii="Letter-join No-Lead 40" w:hAnsi="Letter-join No-Lead 40"/>
        </w:rPr>
        <w:t>Madron Daniel Church of England Nursery and Primary School</w:t>
      </w:r>
      <w:r w:rsidRPr="002801CF">
        <w:rPr>
          <w:rFonts w:ascii="Letter-join No-Lead 40" w:hAnsi="Letter-join No-Lead 40"/>
        </w:rPr>
        <w:t xml:space="preserve"> contribute positively to the educational and spiritual development of our pupils in a manner consistent with our Church of England values. This document outlines our expectations regarding visitors, the procedures for their entry to the school, and the considerations we find essential in maintaining our ethos. </w:t>
      </w:r>
    </w:p>
    <w:p w14:paraId="7090CCAE"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Definition of Visitors</w:t>
      </w:r>
    </w:p>
    <w:p w14:paraId="7E092C6A" w14:textId="77777777" w:rsidR="005A4163" w:rsidRPr="002801CF" w:rsidRDefault="00595408">
      <w:pPr>
        <w:rPr>
          <w:rFonts w:ascii="Letter-join No-Lead 40" w:hAnsi="Letter-join No-Lead 40"/>
        </w:rPr>
      </w:pPr>
      <w:r w:rsidRPr="002801CF">
        <w:rPr>
          <w:rFonts w:ascii="Letter-join No-Lead 40" w:hAnsi="Letter-join No-Lead 40"/>
        </w:rPr>
        <w:t xml:space="preserve">For the purpose of this policy, “visitors” will include all individuals entering our premises for any purpose, including but not limited to:  </w:t>
      </w:r>
    </w:p>
    <w:p w14:paraId="40F9CC6E"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Parents and guardians  </w:t>
      </w:r>
    </w:p>
    <w:p w14:paraId="4A245D6B"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Professionals and specialists from external agencies  </w:t>
      </w:r>
    </w:p>
    <w:p w14:paraId="7020BA52"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Members of the community  </w:t>
      </w:r>
    </w:p>
    <w:p w14:paraId="3298BD92"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Faith leaders or representatives  </w:t>
      </w:r>
    </w:p>
    <w:p w14:paraId="28AD6587"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Volunteers  </w:t>
      </w:r>
    </w:p>
    <w:p w14:paraId="1F1CBD91" w14:textId="77777777" w:rsidR="005A4163" w:rsidRPr="002801CF" w:rsidRDefault="00595408" w:rsidP="002801CF">
      <w:pPr>
        <w:numPr>
          <w:ilvl w:val="0"/>
          <w:numId w:val="1"/>
        </w:numPr>
        <w:spacing w:after="0"/>
        <w:rPr>
          <w:rFonts w:ascii="Letter-join No-Lead 40" w:hAnsi="Letter-join No-Lead 40"/>
        </w:rPr>
      </w:pPr>
      <w:r w:rsidRPr="002801CF">
        <w:rPr>
          <w:rFonts w:ascii="Letter-join No-Lead 40" w:hAnsi="Letter-join No-Lead 40"/>
        </w:rPr>
        <w:t xml:space="preserve">Educational speakers and workshop facilitators  </w:t>
      </w:r>
    </w:p>
    <w:p w14:paraId="2CA12F21"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Responsibilities</w:t>
      </w:r>
    </w:p>
    <w:p w14:paraId="3E99DB75" w14:textId="77777777" w:rsidR="005A4163" w:rsidRPr="002801CF" w:rsidRDefault="00595408">
      <w:pPr>
        <w:rPr>
          <w:rFonts w:ascii="Letter-join No-Lead 40" w:hAnsi="Letter-join No-Lead 40"/>
        </w:rPr>
      </w:pPr>
      <w:r w:rsidRPr="002801CF">
        <w:rPr>
          <w:rFonts w:ascii="Letter-join No-Lead 40" w:hAnsi="Letter-join No-Lead 40"/>
          <w:b/>
          <w:bCs/>
        </w:rPr>
        <w:t>Headteacher:</w:t>
      </w:r>
      <w:r w:rsidRPr="002801CF">
        <w:rPr>
          <w:rFonts w:ascii="Letter-join No-Lead 40" w:hAnsi="Letter-join No-Lead 40"/>
        </w:rPr>
        <w:t xml:space="preserve"> The headteacher holds overall responsibility for granting access to the school and ensuring that all visitors adhere to this policy.  </w:t>
      </w:r>
    </w:p>
    <w:p w14:paraId="2F84E282" w14:textId="77777777" w:rsidR="005A4163" w:rsidRPr="002801CF" w:rsidRDefault="00595408">
      <w:pPr>
        <w:rPr>
          <w:rFonts w:ascii="Letter-join No-Lead 40" w:hAnsi="Letter-join No-Lead 40"/>
        </w:rPr>
      </w:pPr>
      <w:r w:rsidRPr="002801CF">
        <w:rPr>
          <w:rFonts w:ascii="Letter-join No-Lead 40" w:hAnsi="Letter-join No-Lead 40"/>
          <w:b/>
          <w:bCs/>
        </w:rPr>
        <w:t>Staff Members:</w:t>
      </w:r>
      <w:r w:rsidRPr="002801CF">
        <w:rPr>
          <w:rFonts w:ascii="Letter-join No-Lead 40" w:hAnsi="Letter-join No-Lead 40"/>
        </w:rPr>
        <w:t xml:space="preserve"> All staff are required to be familiar with this policy and aid in the implementation of these guidelines in order to create a secure and compliant school environment.  </w:t>
      </w:r>
    </w:p>
    <w:p w14:paraId="17F26840" w14:textId="78B70F30" w:rsidR="005A4163" w:rsidRPr="002801CF" w:rsidRDefault="00595408">
      <w:pPr>
        <w:rPr>
          <w:rFonts w:ascii="Letter-join No-Lead 40" w:hAnsi="Letter-join No-Lead 40"/>
        </w:rPr>
      </w:pPr>
      <w:r w:rsidRPr="002801CF">
        <w:rPr>
          <w:rFonts w:ascii="Letter-join No-Lead 40" w:hAnsi="Letter-join No-Lead 40"/>
          <w:b/>
          <w:bCs/>
        </w:rPr>
        <w:lastRenderedPageBreak/>
        <w:t>Visitors:</w:t>
      </w:r>
      <w:r w:rsidRPr="002801CF">
        <w:rPr>
          <w:rFonts w:ascii="Letter-join No-Lead 40" w:hAnsi="Letter-join No-Lead 40"/>
        </w:rPr>
        <w:t xml:space="preserve"> All visitors to </w:t>
      </w:r>
      <w:r w:rsidR="002801CF" w:rsidRPr="002801CF">
        <w:rPr>
          <w:rFonts w:ascii="Letter-join No-Lead 40" w:hAnsi="Letter-join No-Lead 40"/>
        </w:rPr>
        <w:t>Madron Daniel Church of England Nursery and Primary School</w:t>
      </w:r>
      <w:r w:rsidRPr="002801CF">
        <w:rPr>
          <w:rFonts w:ascii="Letter-join No-Lead 40" w:hAnsi="Letter-join No-Lead 40"/>
        </w:rPr>
        <w:t xml:space="preserve"> must comply with our rules, conduct themselves in a respectful manner, and promote a positive learning atmosphere that reflects the values of our church status.  </w:t>
      </w:r>
    </w:p>
    <w:p w14:paraId="49961C9E"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Guidelines for Visitors</w:t>
      </w:r>
    </w:p>
    <w:p w14:paraId="1ED4AA2C" w14:textId="77777777" w:rsidR="005A4163" w:rsidRPr="002801CF" w:rsidRDefault="00595408" w:rsidP="002801CF">
      <w:pPr>
        <w:numPr>
          <w:ilvl w:val="0"/>
          <w:numId w:val="2"/>
        </w:numPr>
        <w:spacing w:after="0"/>
        <w:rPr>
          <w:rFonts w:ascii="Letter-join No-Lead 40" w:hAnsi="Letter-join No-Lead 40"/>
        </w:rPr>
      </w:pPr>
      <w:r w:rsidRPr="002801CF">
        <w:rPr>
          <w:rFonts w:ascii="Letter-join No-Lead 40" w:hAnsi="Letter-join No-Lead 40"/>
          <w:b/>
          <w:bCs/>
        </w:rPr>
        <w:t>Purpose of Visit</w:t>
      </w:r>
      <w:r w:rsidRPr="002801CF">
        <w:rPr>
          <w:rFonts w:ascii="Letter-join No-Lead 40" w:hAnsi="Letter-join No-Lead 40"/>
        </w:rPr>
        <w:br/>
        <w:t xml:space="preserve">All visitors must clearly communicate the purpose of their visit prior to arrival at the school. We encourage contributions that enhance educational outcomes and align with our ethos.  </w:t>
      </w:r>
    </w:p>
    <w:p w14:paraId="5F912C7B" w14:textId="77777777" w:rsidR="005A4163" w:rsidRPr="002801CF" w:rsidRDefault="00595408" w:rsidP="002801CF">
      <w:pPr>
        <w:numPr>
          <w:ilvl w:val="0"/>
          <w:numId w:val="2"/>
        </w:numPr>
        <w:spacing w:after="0"/>
        <w:rPr>
          <w:rFonts w:ascii="Letter-join No-Lead 40" w:hAnsi="Letter-join No-Lead 40"/>
        </w:rPr>
      </w:pPr>
      <w:r w:rsidRPr="002801CF">
        <w:rPr>
          <w:rFonts w:ascii="Letter-join No-Lead 40" w:hAnsi="Letter-join No-Lead 40"/>
          <w:b/>
          <w:bCs/>
        </w:rPr>
        <w:t>Pre-Visit Approval</w:t>
      </w:r>
      <w:r w:rsidRPr="002801CF">
        <w:rPr>
          <w:rFonts w:ascii="Letter-join No-Lead 40" w:hAnsi="Letter-join No-Lead 40"/>
        </w:rPr>
        <w:br/>
        <w:t xml:space="preserve">Visitors wishing to engage with pupils or deliver sessions related to their area of expertise must seek prior approval from the headteacher. This ensures that their visit supports our educational objectives while respecting our Christian values.  </w:t>
      </w:r>
    </w:p>
    <w:p w14:paraId="5F6443FF" w14:textId="77777777" w:rsidR="005A4163" w:rsidRPr="002801CF" w:rsidRDefault="00595408" w:rsidP="002801CF">
      <w:pPr>
        <w:numPr>
          <w:ilvl w:val="0"/>
          <w:numId w:val="2"/>
        </w:numPr>
        <w:spacing w:after="0"/>
        <w:rPr>
          <w:rFonts w:ascii="Letter-join No-Lead 40" w:hAnsi="Letter-join No-Lead 40"/>
        </w:rPr>
      </w:pPr>
      <w:r w:rsidRPr="002801CF">
        <w:rPr>
          <w:rFonts w:ascii="Letter-join No-Lead 40" w:hAnsi="Letter-join No-Lead 40"/>
          <w:b/>
          <w:bCs/>
        </w:rPr>
        <w:t>Reputation and Conduct</w:t>
      </w:r>
      <w:r w:rsidRPr="002801CF">
        <w:rPr>
          <w:rFonts w:ascii="Letter-join No-Lead 40" w:hAnsi="Letter-join No-Lead 40"/>
        </w:rPr>
        <w:br/>
        <w:t xml:space="preserve">Visitors should conduct themselves appropriately, showing respect for our school ethos and the students they interact with. They are expected to understand our Church of England values and aim to uphold them during their time at the school. This includes refraining from expressing or introducing beliefs that may contradict our principles.  </w:t>
      </w:r>
    </w:p>
    <w:p w14:paraId="340710CD" w14:textId="77777777" w:rsidR="005A4163" w:rsidRPr="002801CF" w:rsidRDefault="00595408" w:rsidP="002801CF">
      <w:pPr>
        <w:numPr>
          <w:ilvl w:val="0"/>
          <w:numId w:val="2"/>
        </w:numPr>
        <w:spacing w:after="0"/>
        <w:rPr>
          <w:rFonts w:ascii="Letter-join No-Lead 40" w:hAnsi="Letter-join No-Lead 40"/>
        </w:rPr>
      </w:pPr>
      <w:r w:rsidRPr="002801CF">
        <w:rPr>
          <w:rFonts w:ascii="Letter-join No-Lead 40" w:hAnsi="Letter-join No-Lead 40"/>
          <w:b/>
          <w:bCs/>
        </w:rPr>
        <w:t>Register of Visitors</w:t>
      </w:r>
      <w:r w:rsidRPr="002801CF">
        <w:rPr>
          <w:rFonts w:ascii="Letter-join No-Lead 40" w:hAnsi="Letter-join No-Lead 40"/>
        </w:rPr>
        <w:br/>
        <w:t xml:space="preserve">All visitors are required to sign in at the main office upon arrival and wear a visitor badge at all times while on school property. This allows for easy identification and ensures that our safeguarding measures are upheld.  </w:t>
      </w:r>
    </w:p>
    <w:p w14:paraId="0E1C4697" w14:textId="77777777" w:rsidR="005A4163" w:rsidRPr="002801CF" w:rsidRDefault="00595408">
      <w:pPr>
        <w:numPr>
          <w:ilvl w:val="0"/>
          <w:numId w:val="2"/>
        </w:numPr>
        <w:rPr>
          <w:rFonts w:ascii="Letter-join No-Lead 40" w:hAnsi="Letter-join No-Lead 40"/>
        </w:rPr>
      </w:pPr>
      <w:r w:rsidRPr="002801CF">
        <w:rPr>
          <w:rFonts w:ascii="Letter-join No-Lead 40" w:hAnsi="Letter-join No-Lead 40"/>
          <w:b/>
          <w:bCs/>
        </w:rPr>
        <w:t>Supervision</w:t>
      </w:r>
      <w:r w:rsidRPr="002801CF">
        <w:rPr>
          <w:rFonts w:ascii="Letter-join No-Lead 40" w:hAnsi="Letter-join No-Lead 40"/>
        </w:rPr>
        <w:br/>
        <w:t xml:space="preserve">Visitors must be supervised by a member of staff at all times while they are interacting with pupils, ensuring that our safeguarding policies are strictly adhered to.  </w:t>
      </w:r>
    </w:p>
    <w:p w14:paraId="6DCCD895"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Distinct Nature of Church of England Schools</w:t>
      </w:r>
    </w:p>
    <w:p w14:paraId="669DC224" w14:textId="0CDD185E" w:rsidR="005A4163" w:rsidRPr="002801CF" w:rsidRDefault="00595408">
      <w:pPr>
        <w:rPr>
          <w:rFonts w:ascii="Letter-join No-Lead 40" w:hAnsi="Letter-join No-Lead 40"/>
        </w:rPr>
      </w:pPr>
      <w:r w:rsidRPr="002801CF">
        <w:rPr>
          <w:rFonts w:ascii="Letter-join No-Lead 40" w:hAnsi="Letter-join No-Lead 40"/>
        </w:rPr>
        <w:t xml:space="preserve">Church of England schools are rooted in a tradition that encapsulates the teachings of Christianity while encouraging a compassionate and loving environment for all. At </w:t>
      </w:r>
      <w:r w:rsidR="002801CF" w:rsidRPr="002801CF">
        <w:rPr>
          <w:rFonts w:ascii="Letter-join No-Lead 40" w:hAnsi="Letter-join No-Lead 40"/>
        </w:rPr>
        <w:t>Madron Daniel Church of England Nursery and Primary School</w:t>
      </w:r>
      <w:r w:rsidRPr="002801CF">
        <w:rPr>
          <w:rFonts w:ascii="Letter-join No-Lead 40" w:hAnsi="Letter-join No-Lead 40"/>
        </w:rPr>
        <w:t xml:space="preserve">, we pride ourselves on embodying the ethos of our faith, aiming to deliver an education that nurtures not only academic pursuits but also spiritual growth and character development. </w:t>
      </w:r>
    </w:p>
    <w:p w14:paraId="4D2DBC37" w14:textId="77777777" w:rsidR="005A4163" w:rsidRPr="002801CF" w:rsidRDefault="00595408">
      <w:pPr>
        <w:rPr>
          <w:rFonts w:ascii="Letter-join No-Lead 40" w:hAnsi="Letter-join No-Lead 40"/>
        </w:rPr>
      </w:pPr>
      <w:r w:rsidRPr="002801CF">
        <w:rPr>
          <w:rFonts w:ascii="Letter-join No-Lead 40" w:hAnsi="Letter-join No-Lead 40"/>
        </w:rPr>
        <w:t xml:space="preserve">The Church of England’s guiding principles include celebrating diversity while ensuring that the Christian faith remains at the core of all that we do. This commitment means that our visitors must respect our foundation and acknowledge that any introduction of conflicting beliefs—not only risks the integrity of our community but can also disrupt the learning environment for our pupils.  </w:t>
      </w:r>
    </w:p>
    <w:p w14:paraId="6E9A5B5A" w14:textId="77777777" w:rsidR="005A4163" w:rsidRPr="002801CF" w:rsidRDefault="00595408">
      <w:pPr>
        <w:rPr>
          <w:rFonts w:ascii="Letter-join No-Lead 40" w:hAnsi="Letter-join No-Lead 40"/>
        </w:rPr>
      </w:pPr>
      <w:r w:rsidRPr="002801CF">
        <w:rPr>
          <w:rFonts w:ascii="Letter-join No-Lead 40" w:hAnsi="Letter-join No-Lead 40"/>
        </w:rPr>
        <w:t xml:space="preserve">It is crucial that any visitors who engage with our students during Assemblies, Collective Worship or curriculum-focused events understand the need to promote messages that are consistent with the Church of England's values. While we value diversity and inclusivity, we must </w:t>
      </w:r>
      <w:r w:rsidRPr="002801CF">
        <w:rPr>
          <w:rFonts w:ascii="Letter-join No-Lead 40" w:hAnsi="Letter-join No-Lead 40"/>
        </w:rPr>
        <w:lastRenderedPageBreak/>
        <w:t xml:space="preserve">remain steadfast in our commitment to our Anglican ethos and not allow any contradictions to undermine our educational mission.  </w:t>
      </w:r>
    </w:p>
    <w:p w14:paraId="32AF6F93"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Procedures for Handling Inappropriate Behaviour</w:t>
      </w:r>
    </w:p>
    <w:p w14:paraId="0F583931" w14:textId="77777777" w:rsidR="005A4163" w:rsidRPr="002801CF" w:rsidRDefault="00595408">
      <w:pPr>
        <w:rPr>
          <w:rFonts w:ascii="Letter-join No-Lead 40" w:hAnsi="Letter-join No-Lead 40"/>
        </w:rPr>
      </w:pPr>
      <w:r w:rsidRPr="002801CF">
        <w:rPr>
          <w:rFonts w:ascii="Letter-join No-Lead 40" w:hAnsi="Letter-join No-Lead 40"/>
        </w:rPr>
        <w:t>In situations where a visitor does not adhere to our policy or engages in conduct that contradicts our Christian values, the following procedures will be enacted:</w:t>
      </w:r>
    </w:p>
    <w:p w14:paraId="4696B7A9" w14:textId="77777777" w:rsidR="005A4163" w:rsidRPr="002801CF" w:rsidRDefault="00595408" w:rsidP="002801CF">
      <w:pPr>
        <w:numPr>
          <w:ilvl w:val="0"/>
          <w:numId w:val="3"/>
        </w:numPr>
        <w:spacing w:after="0"/>
        <w:rPr>
          <w:rFonts w:ascii="Letter-join No-Lead 40" w:hAnsi="Letter-join No-Lead 40"/>
        </w:rPr>
      </w:pPr>
      <w:r w:rsidRPr="002801CF">
        <w:rPr>
          <w:rFonts w:ascii="Letter-join No-Lead 40" w:hAnsi="Letter-join No-Lead 40"/>
          <w:b/>
          <w:bCs/>
        </w:rPr>
        <w:t>Immediate Intervention</w:t>
      </w:r>
      <w:r w:rsidRPr="002801CF">
        <w:rPr>
          <w:rFonts w:ascii="Letter-join No-Lead 40" w:hAnsi="Letter-join No-Lead 40"/>
        </w:rPr>
        <w:br/>
        <w:t xml:space="preserve">Any staff member who observes inappropriate behaviour shall intervene immediately, asking the visitor to refrain from actions or discourse that undermines our ethos.  </w:t>
      </w:r>
    </w:p>
    <w:p w14:paraId="1F10A457" w14:textId="77777777" w:rsidR="005A4163" w:rsidRPr="002801CF" w:rsidRDefault="00595408" w:rsidP="002801CF">
      <w:pPr>
        <w:numPr>
          <w:ilvl w:val="0"/>
          <w:numId w:val="3"/>
        </w:numPr>
        <w:spacing w:after="0"/>
        <w:rPr>
          <w:rFonts w:ascii="Letter-join No-Lead 40" w:hAnsi="Letter-join No-Lead 40"/>
        </w:rPr>
      </w:pPr>
      <w:r w:rsidRPr="002801CF">
        <w:rPr>
          <w:rFonts w:ascii="Letter-join No-Lead 40" w:hAnsi="Letter-join No-Lead 40"/>
          <w:b/>
          <w:bCs/>
        </w:rPr>
        <w:t>Temporary Removal</w:t>
      </w:r>
      <w:r w:rsidRPr="002801CF">
        <w:rPr>
          <w:rFonts w:ascii="Letter-join No-Lead 40" w:hAnsi="Letter-join No-Lead 40"/>
        </w:rPr>
        <w:br/>
        <w:t xml:space="preserve">If necessary, the visitor may be asked to leave the premises or be temporarily removed from interactions with pupils until the issue can be resolved.  </w:t>
      </w:r>
    </w:p>
    <w:p w14:paraId="5C7D5E31" w14:textId="77777777" w:rsidR="005A4163" w:rsidRPr="002801CF" w:rsidRDefault="00595408" w:rsidP="002801CF">
      <w:pPr>
        <w:numPr>
          <w:ilvl w:val="0"/>
          <w:numId w:val="3"/>
        </w:numPr>
        <w:spacing w:after="0"/>
        <w:rPr>
          <w:rFonts w:ascii="Letter-join No-Lead 40" w:hAnsi="Letter-join No-Lead 40"/>
        </w:rPr>
      </w:pPr>
      <w:r w:rsidRPr="002801CF">
        <w:rPr>
          <w:rFonts w:ascii="Letter-join No-Lead 40" w:hAnsi="Letter-join No-Lead 40"/>
          <w:b/>
          <w:bCs/>
        </w:rPr>
        <w:t>Incident Report</w:t>
      </w:r>
      <w:r w:rsidRPr="002801CF">
        <w:rPr>
          <w:rFonts w:ascii="Letter-join No-Lead 40" w:hAnsi="Letter-join No-Lead 40"/>
        </w:rPr>
        <w:br/>
        <w:t xml:space="preserve">An incident report must be completed involving any discriminatory or inappropriate behaviour, detailing the circumstances and actions taken.  </w:t>
      </w:r>
    </w:p>
    <w:p w14:paraId="50936DAB" w14:textId="77777777" w:rsidR="005A4163" w:rsidRPr="002801CF" w:rsidRDefault="00595408">
      <w:pPr>
        <w:numPr>
          <w:ilvl w:val="0"/>
          <w:numId w:val="3"/>
        </w:numPr>
        <w:rPr>
          <w:rFonts w:ascii="Letter-join No-Lead 40" w:hAnsi="Letter-join No-Lead 40"/>
        </w:rPr>
      </w:pPr>
      <w:r w:rsidRPr="002801CF">
        <w:rPr>
          <w:rFonts w:ascii="Letter-join No-Lead 40" w:hAnsi="Letter-join No-Lead 40"/>
          <w:b/>
          <w:bCs/>
        </w:rPr>
        <w:t>Review of Future Visits</w:t>
      </w:r>
      <w:r w:rsidRPr="002801CF">
        <w:rPr>
          <w:rFonts w:ascii="Letter-join No-Lead 40" w:hAnsi="Letter-join No-Lead 40"/>
        </w:rPr>
        <w:br/>
        <w:t xml:space="preserve">The headteacher will review any reported incidents to determine whether further visits from the individual in question should be permitted.  </w:t>
      </w:r>
    </w:p>
    <w:p w14:paraId="74192E12" w14:textId="77777777" w:rsidR="005A4163" w:rsidRPr="002801CF" w:rsidRDefault="00595408">
      <w:pPr>
        <w:pStyle w:val="Heading2"/>
        <w:rPr>
          <w:rFonts w:ascii="Letter-join No-Lead 40" w:hAnsi="Letter-join No-Lead 40"/>
          <w:color w:val="365F91" w:themeColor="accent1" w:themeShade="BF"/>
          <w:sz w:val="24"/>
          <w:szCs w:val="24"/>
        </w:rPr>
      </w:pPr>
      <w:r w:rsidRPr="002801CF">
        <w:rPr>
          <w:rFonts w:ascii="Letter-join No-Lead 40" w:hAnsi="Letter-join No-Lead 40"/>
          <w:color w:val="365F91" w:themeColor="accent1" w:themeShade="BF"/>
          <w:sz w:val="24"/>
          <w:szCs w:val="24"/>
        </w:rPr>
        <w:t>Conclusion</w:t>
      </w:r>
    </w:p>
    <w:p w14:paraId="05095E55" w14:textId="2FB517DE" w:rsidR="005A4163" w:rsidRPr="002801CF" w:rsidRDefault="00595408">
      <w:pPr>
        <w:rPr>
          <w:rFonts w:ascii="Letter-join No-Lead 40" w:hAnsi="Letter-join No-Lead 40"/>
        </w:rPr>
      </w:pPr>
      <w:r w:rsidRPr="002801CF">
        <w:rPr>
          <w:rFonts w:ascii="Letter-join No-Lead 40" w:hAnsi="Letter-join No-Lead 40"/>
        </w:rPr>
        <w:t xml:space="preserve">In summary, </w:t>
      </w:r>
      <w:r w:rsidR="002801CF" w:rsidRPr="002801CF">
        <w:rPr>
          <w:rFonts w:ascii="Letter-join No-Lead 40" w:hAnsi="Letter-join No-Lead 40"/>
        </w:rPr>
        <w:t>this policy</w:t>
      </w:r>
      <w:r w:rsidRPr="002801CF">
        <w:rPr>
          <w:rFonts w:ascii="Letter-join No-Lead 40" w:hAnsi="Letter-join No-Lead 40"/>
        </w:rPr>
        <w:t xml:space="preserve"> reflects our deep commitment to uphold our Christian values while embracing learning through diverse contributions. Visitors are a vital part of our school community, but their presence must always align with the distinct nature and ethos of Church of England schools. Through these guidelines, we aim to maintain both the safety of our pupils and the integrity of our Christian education.</w:t>
      </w:r>
    </w:p>
    <w:p w14:paraId="537484AC" w14:textId="726D2C44" w:rsidR="005A4163" w:rsidRPr="002801CF" w:rsidRDefault="00595408">
      <w:pPr>
        <w:rPr>
          <w:rFonts w:ascii="Letter-join No-Lead 40" w:hAnsi="Letter-join No-Lead 40"/>
        </w:rPr>
      </w:pPr>
      <w:r w:rsidRPr="002801CF">
        <w:rPr>
          <w:rFonts w:ascii="Letter-join No-Lead 40" w:hAnsi="Letter-join No-Lead 40"/>
        </w:rPr>
        <w:t>As we welcome all visitors to contribute to our children's learning journey, we must remain vigilant in preserving our values, ensuring that each interaction nurtures our pupils' faith and understanding within a safe and supportive environment. Our dedication to fostering spiritual and educational development will continue to guide our approach towards every visitor that enters our school.</w:t>
      </w:r>
    </w:p>
    <w:sectPr w:rsidR="005A4163" w:rsidRPr="002801CF" w:rsidSect="002801CF">
      <w:footerReference w:type="default" r:id="rId11"/>
      <w:pgSz w:w="11905" w:h="16837"/>
      <w:pgMar w:top="1440" w:right="1440" w:bottom="1440" w:left="1440" w:header="720" w:footer="720" w:gutter="0"/>
      <w:pgBorders w:display="firstPage" w:offsetFrom="page">
        <w:top w:val="thickThinSmallGap" w:sz="48" w:space="24" w:color="365F91" w:themeColor="accent1" w:themeShade="BF"/>
        <w:left w:val="thickThinSmallGap" w:sz="48" w:space="24" w:color="365F91" w:themeColor="accent1" w:themeShade="BF"/>
        <w:bottom w:val="thinThickSmallGap" w:sz="48" w:space="24" w:color="365F91" w:themeColor="accent1" w:themeShade="BF"/>
        <w:right w:val="thinThickSmallGap" w:sz="48" w:space="24" w:color="365F91" w:themeColor="accent1"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5B0D" w14:textId="77777777" w:rsidR="00C05C7B" w:rsidRDefault="00C05C7B" w:rsidP="000C1E9B">
      <w:pPr>
        <w:spacing w:after="0" w:line="240" w:lineRule="auto"/>
      </w:pPr>
      <w:r>
        <w:separator/>
      </w:r>
    </w:p>
  </w:endnote>
  <w:endnote w:type="continuationSeparator" w:id="0">
    <w:p w14:paraId="065FA410" w14:textId="77777777" w:rsidR="00C05C7B" w:rsidRDefault="00C05C7B" w:rsidP="000C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tter-join Basic 40">
    <w:panose1 w:val="02000505000000020003"/>
    <w:charset w:val="00"/>
    <w:family w:val="modern"/>
    <w:notTrueType/>
    <w:pitch w:val="variable"/>
    <w:sig w:usb0="8000002F" w:usb1="1000000B" w:usb2="00000000" w:usb3="00000000" w:csb0="00000001" w:csb1="00000000"/>
  </w:font>
  <w:font w:name="Letter-join No-Lead 40">
    <w:panose1 w:val="02000503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217062"/>
      <w:docPartObj>
        <w:docPartGallery w:val="Page Numbers (Bottom of Page)"/>
        <w:docPartUnique/>
      </w:docPartObj>
    </w:sdtPr>
    <w:sdtEndPr>
      <w:rPr>
        <w:noProof/>
      </w:rPr>
    </w:sdtEndPr>
    <w:sdtContent>
      <w:p w14:paraId="2E0BFC87" w14:textId="09CE9ADD" w:rsidR="000C1E9B" w:rsidRDefault="000C1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67CEB4" w14:textId="77777777" w:rsidR="000C1E9B" w:rsidRDefault="000C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2E58" w14:textId="77777777" w:rsidR="00C05C7B" w:rsidRDefault="00C05C7B" w:rsidP="000C1E9B">
      <w:pPr>
        <w:spacing w:after="0" w:line="240" w:lineRule="auto"/>
      </w:pPr>
      <w:r>
        <w:separator/>
      </w:r>
    </w:p>
  </w:footnote>
  <w:footnote w:type="continuationSeparator" w:id="0">
    <w:p w14:paraId="623671BD" w14:textId="77777777" w:rsidR="00C05C7B" w:rsidRDefault="00C05C7B" w:rsidP="000C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354F"/>
    <w:multiLevelType w:val="multilevel"/>
    <w:tmpl w:val="C7A6DE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D919638"/>
    <w:multiLevelType w:val="multilevel"/>
    <w:tmpl w:val="47AAD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1A8E1BB"/>
    <w:multiLevelType w:val="hybridMultilevel"/>
    <w:tmpl w:val="A9C0C132"/>
    <w:lvl w:ilvl="0" w:tplc="479CB642">
      <w:start w:val="1"/>
      <w:numFmt w:val="bullet"/>
      <w:lvlText w:val=""/>
      <w:lvlJc w:val="left"/>
      <w:pPr>
        <w:tabs>
          <w:tab w:val="num" w:pos="720"/>
        </w:tabs>
        <w:ind w:left="720" w:hanging="360"/>
      </w:pPr>
      <w:rPr>
        <w:rFonts w:ascii="Symbol" w:hAnsi="Symbol" w:cs="Symbol" w:hint="default"/>
      </w:rPr>
    </w:lvl>
    <w:lvl w:ilvl="1" w:tplc="B1B02364">
      <w:start w:val="1"/>
      <w:numFmt w:val="bullet"/>
      <w:lvlText w:val="o"/>
      <w:lvlJc w:val="left"/>
      <w:pPr>
        <w:tabs>
          <w:tab w:val="num" w:pos="1440"/>
        </w:tabs>
        <w:ind w:left="1440" w:hanging="360"/>
      </w:pPr>
      <w:rPr>
        <w:rFonts w:ascii="Courier New" w:hAnsi="Courier New" w:cs="Courier New" w:hint="default"/>
      </w:rPr>
    </w:lvl>
    <w:lvl w:ilvl="2" w:tplc="022487B2">
      <w:start w:val="1"/>
      <w:numFmt w:val="bullet"/>
      <w:lvlText w:val=""/>
      <w:lvlJc w:val="left"/>
      <w:pPr>
        <w:tabs>
          <w:tab w:val="num" w:pos="2160"/>
        </w:tabs>
        <w:ind w:left="2160" w:hanging="360"/>
      </w:pPr>
      <w:rPr>
        <w:rFonts w:ascii="Wingdings" w:hAnsi="Wingdings" w:cs="Wingdings" w:hint="default"/>
      </w:rPr>
    </w:lvl>
    <w:lvl w:ilvl="3" w:tplc="330E2DE8">
      <w:start w:val="1"/>
      <w:numFmt w:val="bullet"/>
      <w:lvlText w:val=""/>
      <w:lvlJc w:val="left"/>
      <w:pPr>
        <w:tabs>
          <w:tab w:val="num" w:pos="2880"/>
        </w:tabs>
        <w:ind w:left="2880" w:hanging="360"/>
      </w:pPr>
      <w:rPr>
        <w:rFonts w:ascii="Symbol" w:hAnsi="Symbol" w:cs="Symbol" w:hint="default"/>
      </w:rPr>
    </w:lvl>
    <w:lvl w:ilvl="4" w:tplc="6CD8FBE2">
      <w:start w:val="1"/>
      <w:numFmt w:val="bullet"/>
      <w:lvlText w:val="o"/>
      <w:lvlJc w:val="left"/>
      <w:pPr>
        <w:tabs>
          <w:tab w:val="num" w:pos="3600"/>
        </w:tabs>
        <w:ind w:left="3600" w:hanging="360"/>
      </w:pPr>
      <w:rPr>
        <w:rFonts w:ascii="Courier New" w:hAnsi="Courier New" w:cs="Courier New" w:hint="default"/>
      </w:rPr>
    </w:lvl>
    <w:lvl w:ilvl="5" w:tplc="A2B0D384">
      <w:start w:val="1"/>
      <w:numFmt w:val="bullet"/>
      <w:lvlText w:val=""/>
      <w:lvlJc w:val="left"/>
      <w:pPr>
        <w:tabs>
          <w:tab w:val="num" w:pos="4320"/>
        </w:tabs>
        <w:ind w:left="4320" w:hanging="360"/>
      </w:pPr>
      <w:rPr>
        <w:rFonts w:ascii="Wingdings" w:hAnsi="Wingdings" w:cs="Wingdings" w:hint="default"/>
      </w:rPr>
    </w:lvl>
    <w:lvl w:ilvl="6" w:tplc="22821A16">
      <w:start w:val="1"/>
      <w:numFmt w:val="bullet"/>
      <w:lvlText w:val=""/>
      <w:lvlJc w:val="left"/>
      <w:pPr>
        <w:tabs>
          <w:tab w:val="num" w:pos="5040"/>
        </w:tabs>
        <w:ind w:left="5040" w:hanging="360"/>
      </w:pPr>
      <w:rPr>
        <w:rFonts w:ascii="Symbol" w:hAnsi="Symbol" w:cs="Symbol" w:hint="default"/>
      </w:rPr>
    </w:lvl>
    <w:lvl w:ilvl="7" w:tplc="10B68AA8">
      <w:start w:val="1"/>
      <w:numFmt w:val="bullet"/>
      <w:lvlText w:val="o"/>
      <w:lvlJc w:val="left"/>
      <w:pPr>
        <w:tabs>
          <w:tab w:val="num" w:pos="5760"/>
        </w:tabs>
        <w:ind w:left="5760" w:hanging="360"/>
      </w:pPr>
      <w:rPr>
        <w:rFonts w:ascii="Courier New" w:hAnsi="Courier New" w:cs="Courier New" w:hint="default"/>
      </w:rPr>
    </w:lvl>
    <w:lvl w:ilvl="8" w:tplc="BF9E9E26">
      <w:start w:val="1"/>
      <w:numFmt w:val="bullet"/>
      <w:lvlText w:val=""/>
      <w:lvlJc w:val="left"/>
      <w:pPr>
        <w:tabs>
          <w:tab w:val="num" w:pos="6480"/>
        </w:tabs>
        <w:ind w:left="6480" w:hanging="360"/>
      </w:pPr>
      <w:rPr>
        <w:rFonts w:ascii="Wingdings" w:hAnsi="Wingdings" w:cs="Wingdings" w:hint="default"/>
      </w:rPr>
    </w:lvl>
  </w:abstractNum>
  <w:num w:numId="1" w16cid:durableId="1420712984">
    <w:abstractNumId w:val="2"/>
  </w:num>
  <w:num w:numId="2" w16cid:durableId="716706789">
    <w:abstractNumId w:val="0"/>
  </w:num>
  <w:num w:numId="3" w16cid:durableId="51924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63"/>
    <w:rsid w:val="00097273"/>
    <w:rsid w:val="000C1E9B"/>
    <w:rsid w:val="002801CF"/>
    <w:rsid w:val="00595408"/>
    <w:rsid w:val="005A4163"/>
    <w:rsid w:val="005B42C0"/>
    <w:rsid w:val="00653029"/>
    <w:rsid w:val="00656D72"/>
    <w:rsid w:val="00C05C7B"/>
    <w:rsid w:val="00D569A4"/>
    <w:rsid w:val="00E6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4D55"/>
  <w15:docId w15:val="{317F9054-BCB3-4E7C-B6AB-0A1C0B64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semiHidden/>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paragraph" w:customStyle="1" w:styleId="3Policytitle">
    <w:name w:val="3 Policy title"/>
    <w:basedOn w:val="Normal"/>
    <w:qFormat/>
    <w:rsid w:val="002801CF"/>
    <w:pPr>
      <w:spacing w:line="240" w:lineRule="auto"/>
    </w:pPr>
    <w:rPr>
      <w:rFonts w:ascii="Arial" w:eastAsia="MS Mincho" w:hAnsi="Arial" w:cs="Times New Roman"/>
      <w:b/>
      <w:sz w:val="72"/>
      <w:lang w:eastAsia="en-US"/>
    </w:rPr>
  </w:style>
  <w:style w:type="paragraph" w:styleId="Header">
    <w:name w:val="header"/>
    <w:basedOn w:val="Normal"/>
    <w:link w:val="HeaderChar"/>
    <w:uiPriority w:val="99"/>
    <w:unhideWhenUsed/>
    <w:rsid w:val="000C1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9B"/>
  </w:style>
  <w:style w:type="paragraph" w:styleId="Footer">
    <w:name w:val="footer"/>
    <w:basedOn w:val="Normal"/>
    <w:link w:val="FooterChar"/>
    <w:uiPriority w:val="99"/>
    <w:unhideWhenUsed/>
    <w:rsid w:val="000C1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7D2639FC7A1478743FBB7FF0A0F8A" ma:contentTypeVersion="13" ma:contentTypeDescription="Create a new document." ma:contentTypeScope="" ma:versionID="56d23fa0380e2b8292ae05522407d3d5">
  <xsd:schema xmlns:xsd="http://www.w3.org/2001/XMLSchema" xmlns:xs="http://www.w3.org/2001/XMLSchema" xmlns:p="http://schemas.microsoft.com/office/2006/metadata/properties" xmlns:ns2="693512bf-a0e8-4f82-b114-31cec3fb0e4b" xmlns:ns3="e90b1330-1cc1-4bea-855e-1f4d978af4b6" targetNamespace="http://schemas.microsoft.com/office/2006/metadata/properties" ma:root="true" ma:fieldsID="de531532911d0792ee49294bff202e65" ns2:_="" ns3:_="">
    <xsd:import namespace="693512bf-a0e8-4f82-b114-31cec3fb0e4b"/>
    <xsd:import namespace="e90b1330-1cc1-4bea-855e-1f4d978af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512bf-a0e8-4f82-b114-31cec3fb0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b1330-1cc1-4bea-855e-1f4d978af4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68df99-7d46-4f83-b1f3-33fc1423509d}" ma:internalName="TaxCatchAll" ma:showField="CatchAllData" ma:web="e90b1330-1cc1-4bea-855e-1f4d978af4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0b1330-1cc1-4bea-855e-1f4d978af4b6" xsi:nil="true"/>
    <lcf76f155ced4ddcb4097134ff3c332f xmlns="693512bf-a0e8-4f82-b114-31cec3fb0e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F951E-ADB0-4E69-9A36-AE57F7D72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512bf-a0e8-4f82-b114-31cec3fb0e4b"/>
    <ds:schemaRef ds:uri="e90b1330-1cc1-4bea-855e-1f4d978af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1BBDE-3DC6-4152-9570-2C9582CEC036}">
  <ds:schemaRefs>
    <ds:schemaRef ds:uri="http://schemas.microsoft.com/office/2006/metadata/properties"/>
    <ds:schemaRef ds:uri="http://schemas.microsoft.com/office/infopath/2007/PartnerControls"/>
    <ds:schemaRef ds:uri="e90b1330-1cc1-4bea-855e-1f4d978af4b6"/>
    <ds:schemaRef ds:uri="693512bf-a0e8-4f82-b114-31cec3fb0e4b"/>
  </ds:schemaRefs>
</ds:datastoreItem>
</file>

<file path=customXml/itemProps3.xml><?xml version="1.0" encoding="utf-8"?>
<ds:datastoreItem xmlns:ds="http://schemas.openxmlformats.org/officeDocument/2006/customXml" ds:itemID="{E02C0E2E-0B9C-403A-A7C0-0000B219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 at St Madderns</dc:creator>
  <cp:keywords/>
  <dc:description/>
  <cp:lastModifiedBy>Headteacher at St Madderns</cp:lastModifiedBy>
  <cp:revision>3</cp:revision>
  <dcterms:created xsi:type="dcterms:W3CDTF">2025-03-17T15:42:00Z</dcterms:created>
  <dcterms:modified xsi:type="dcterms:W3CDTF">2025-03-17T15:43:00Z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0x010100D177D2639FC7A1478743FBB7FF0A0F8A</vt:lpwstr>
  </property>
  <property fmtid="{D5CDD505-2E9C-101B-9397-08002B2CF9AE}" pid="3" name="MediaServiceImageTags">
    <vt:lpwstr/>
  </property>
</Properties>
</file>